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0918C0">
        <w:rPr>
          <w:rFonts w:cs="Times New Roman"/>
          <w:szCs w:val="28"/>
        </w:rPr>
        <w:t xml:space="preserve">5 июня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0F5FD2" w:rsidRDefault="000F5FD2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1081-</w:t>
      </w:r>
      <w:r>
        <w:rPr>
          <w:rFonts w:eastAsia="Calibri"/>
          <w:szCs w:val="28"/>
          <w:u w:val="single"/>
          <w:lang w:val="en-US"/>
        </w:rPr>
        <w:t>VII</w:t>
      </w:r>
      <w:r w:rsidRPr="003843EF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0918C0" w:rsidRPr="000918C0" w:rsidRDefault="000918C0" w:rsidP="000918C0">
      <w:pPr>
        <w:tabs>
          <w:tab w:val="left" w:pos="4253"/>
        </w:tabs>
        <w:ind w:right="4959"/>
        <w:rPr>
          <w:rFonts w:eastAsia="Times New Roman" w:cs="Times New Roman"/>
          <w:szCs w:val="28"/>
          <w:lang w:eastAsia="ru-RU"/>
        </w:rPr>
      </w:pPr>
      <w:r w:rsidRPr="000918C0">
        <w:rPr>
          <w:rFonts w:eastAsia="Times New Roman" w:cs="Times New Roman"/>
          <w:szCs w:val="28"/>
          <w:lang w:eastAsia="x-none"/>
        </w:rPr>
        <w:t>О внесении изменени</w:t>
      </w:r>
      <w:r w:rsidR="00BF1802">
        <w:rPr>
          <w:rFonts w:eastAsia="Times New Roman" w:cs="Times New Roman"/>
          <w:szCs w:val="28"/>
          <w:lang w:eastAsia="x-none"/>
        </w:rPr>
        <w:t>я</w:t>
      </w:r>
      <w:r w:rsidRPr="000918C0">
        <w:rPr>
          <w:rFonts w:eastAsia="Times New Roman" w:cs="Times New Roman"/>
          <w:szCs w:val="28"/>
          <w:lang w:eastAsia="x-none"/>
        </w:rPr>
        <w:t xml:space="preserve"> в </w:t>
      </w:r>
      <w:r w:rsidRPr="000918C0">
        <w:rPr>
          <w:rFonts w:eastAsia="Times New Roman" w:cs="Times New Roman"/>
          <w:szCs w:val="28"/>
          <w:lang w:eastAsia="ru-RU"/>
        </w:rPr>
        <w:t>решение</w:t>
      </w:r>
      <w:r w:rsidRPr="000918C0">
        <w:rPr>
          <w:rFonts w:eastAsia="Times New Roman" w:cs="Times New Roman"/>
          <w:szCs w:val="28"/>
          <w:lang w:eastAsia="ru-RU"/>
        </w:rPr>
        <w:br/>
        <w:t xml:space="preserve">Думы города от 23.01.2023 </w:t>
      </w:r>
      <w:r w:rsidRPr="000918C0">
        <w:rPr>
          <w:rFonts w:eastAsia="Times New Roman" w:cs="Times New Roman"/>
          <w:szCs w:val="28"/>
          <w:lang w:eastAsia="ru-RU"/>
        </w:rPr>
        <w:br/>
        <w:t>№ 270-VII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918C0">
        <w:rPr>
          <w:rFonts w:eastAsia="Times New Roman" w:cs="Times New Roman"/>
          <w:szCs w:val="28"/>
          <w:lang w:eastAsia="ru-RU"/>
        </w:rPr>
        <w:t>ДГ 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918C0">
        <w:rPr>
          <w:rFonts w:eastAsia="Times New Roman" w:cs="Times New Roman"/>
          <w:szCs w:val="28"/>
          <w:lang w:eastAsia="ru-RU"/>
        </w:rPr>
        <w:t>Положении</w:t>
      </w:r>
      <w:r w:rsidRPr="000918C0">
        <w:rPr>
          <w:rFonts w:eastAsia="Times New Roman" w:cs="Times New Roman"/>
          <w:szCs w:val="28"/>
          <w:lang w:eastAsia="ru-RU"/>
        </w:rPr>
        <w:br/>
        <w:t>о размере должностного оклада,</w:t>
      </w:r>
      <w:r w:rsidRPr="000918C0">
        <w:rPr>
          <w:rFonts w:eastAsia="Times New Roman" w:cs="Times New Roman"/>
          <w:szCs w:val="28"/>
          <w:lang w:eastAsia="ru-RU"/>
        </w:rPr>
        <w:br/>
        <w:t>размере ежемесячных и иных</w:t>
      </w:r>
      <w:r w:rsidRPr="000918C0">
        <w:rPr>
          <w:rFonts w:eastAsia="Times New Roman" w:cs="Times New Roman"/>
          <w:szCs w:val="28"/>
          <w:lang w:eastAsia="ru-RU"/>
        </w:rPr>
        <w:br/>
        <w:t>дополнительных выплат и порядке</w:t>
      </w:r>
      <w:r w:rsidRPr="000918C0">
        <w:rPr>
          <w:rFonts w:eastAsia="Times New Roman" w:cs="Times New Roman"/>
          <w:szCs w:val="28"/>
          <w:lang w:eastAsia="ru-RU"/>
        </w:rPr>
        <w:br/>
        <w:t>их осуществления лицам,</w:t>
      </w:r>
      <w:r w:rsidRPr="000918C0">
        <w:rPr>
          <w:rFonts w:eastAsia="Times New Roman" w:cs="Times New Roman"/>
          <w:szCs w:val="28"/>
          <w:lang w:eastAsia="ru-RU"/>
        </w:rPr>
        <w:br/>
        <w:t>замещающим должности</w:t>
      </w:r>
      <w:r w:rsidRPr="000918C0">
        <w:rPr>
          <w:rFonts w:eastAsia="Times New Roman" w:cs="Times New Roman"/>
          <w:szCs w:val="28"/>
          <w:lang w:eastAsia="ru-RU"/>
        </w:rPr>
        <w:br/>
        <w:t>муниципальной службы в органах</w:t>
      </w:r>
      <w:r w:rsidRPr="000918C0">
        <w:rPr>
          <w:rFonts w:eastAsia="Times New Roman" w:cs="Times New Roman"/>
          <w:szCs w:val="28"/>
          <w:lang w:eastAsia="ru-RU"/>
        </w:rPr>
        <w:br/>
        <w:t>местного самоуправления</w:t>
      </w:r>
      <w:r w:rsidRPr="000918C0">
        <w:rPr>
          <w:rFonts w:eastAsia="Times New Roman" w:cs="Times New Roman"/>
          <w:szCs w:val="28"/>
          <w:lang w:eastAsia="ru-RU"/>
        </w:rPr>
        <w:br/>
        <w:t>муниципального образования</w:t>
      </w:r>
      <w:r w:rsidRPr="000918C0">
        <w:rPr>
          <w:rFonts w:eastAsia="Times New Roman" w:cs="Times New Roman"/>
          <w:szCs w:val="28"/>
          <w:lang w:eastAsia="ru-RU"/>
        </w:rPr>
        <w:br/>
        <w:t xml:space="preserve">городской округ Сургут </w:t>
      </w:r>
      <w:r>
        <w:rPr>
          <w:rFonts w:eastAsia="Times New Roman" w:cs="Times New Roman"/>
          <w:szCs w:val="28"/>
          <w:lang w:eastAsia="ru-RU"/>
        </w:rPr>
        <w:br/>
      </w:r>
      <w:r w:rsidRPr="000918C0">
        <w:rPr>
          <w:rFonts w:eastAsia="Times New Roman" w:cs="Times New Roman"/>
          <w:szCs w:val="28"/>
          <w:lang w:eastAsia="ru-RU"/>
        </w:rPr>
        <w:t xml:space="preserve">Ханты-Мансийского автономного </w:t>
      </w:r>
      <w:r w:rsidRPr="000918C0">
        <w:rPr>
          <w:rFonts w:eastAsia="Times New Roman" w:cs="Times New Roman"/>
          <w:szCs w:val="28"/>
          <w:lang w:eastAsia="ru-RU"/>
        </w:rPr>
        <w:br/>
        <w:t>округа – Югры»</w:t>
      </w:r>
    </w:p>
    <w:p w:rsidR="000918C0" w:rsidRPr="000918C0" w:rsidRDefault="000918C0" w:rsidP="000918C0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0918C0" w:rsidRPr="000918C0" w:rsidRDefault="000918C0" w:rsidP="000918C0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918C0">
        <w:rPr>
          <w:rFonts w:eastAsia="Times New Roman" w:cs="Times New Roman"/>
          <w:szCs w:val="28"/>
          <w:lang w:eastAsia="ru-RU"/>
        </w:rPr>
        <w:t xml:space="preserve">В соответствии с Бюджетным кодексом Российской </w:t>
      </w:r>
      <w:r w:rsidRPr="000918C0">
        <w:rPr>
          <w:rFonts w:eastAsia="Times New Roman" w:cs="Times New Roman"/>
          <w:color w:val="000000"/>
          <w:szCs w:val="28"/>
          <w:lang w:eastAsia="ru-RU"/>
        </w:rPr>
        <w:t xml:space="preserve">Федерации, федеральными законами </w:t>
      </w:r>
      <w:r w:rsidRPr="000918C0">
        <w:rPr>
          <w:rFonts w:eastAsia="Times New Roman" w:cs="Times New Roman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0918C0">
        <w:rPr>
          <w:rFonts w:eastAsia="Times New Roman" w:cs="Times New Roman"/>
          <w:szCs w:val="28"/>
          <w:shd w:val="clear" w:color="auto" w:fill="FFFFFF"/>
          <w:lang w:eastAsia="ru-RU"/>
        </w:rPr>
        <w:t xml:space="preserve">, </w:t>
      </w:r>
      <w:r w:rsidRPr="000918C0">
        <w:rPr>
          <w:rFonts w:eastAsia="Times New Roman" w:cs="Times New Roman"/>
          <w:szCs w:val="28"/>
          <w:lang w:eastAsia="ru-RU"/>
        </w:rPr>
        <w:t>от 02.03.2007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918C0">
        <w:rPr>
          <w:rFonts w:eastAsia="Times New Roman" w:cs="Times New Roman"/>
          <w:szCs w:val="28"/>
          <w:lang w:eastAsia="ru-RU"/>
        </w:rPr>
        <w:t xml:space="preserve">25-ФЗ «О муниципальной службе в Российской Федерации», </w:t>
      </w:r>
      <w:r>
        <w:rPr>
          <w:rFonts w:eastAsia="Times New Roman" w:cs="Times New Roman"/>
          <w:szCs w:val="28"/>
          <w:lang w:eastAsia="ru-RU"/>
        </w:rPr>
        <w:t>З</w:t>
      </w:r>
      <w:r w:rsidRPr="000918C0">
        <w:rPr>
          <w:rFonts w:eastAsia="Times New Roman" w:cs="Times New Roman"/>
          <w:szCs w:val="28"/>
          <w:lang w:eastAsia="ru-RU"/>
        </w:rPr>
        <w:t xml:space="preserve">аконом Ханты-Мансийского автономного округа – Югры </w:t>
      </w:r>
      <w:r w:rsidRPr="000918C0">
        <w:rPr>
          <w:rFonts w:eastAsia="Times New Roman" w:cs="Times New Roman"/>
          <w:szCs w:val="28"/>
          <w:shd w:val="clear" w:color="auto" w:fill="FFFFFF"/>
          <w:lang w:eastAsia="ru-RU"/>
        </w:rPr>
        <w:t>от 20</w:t>
      </w:r>
      <w:r w:rsidRPr="000918C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.07.2007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0918C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№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0918C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113-оз «Об отдельных вопросах муниципальной службы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0918C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Ханты-Мансийском автономном округе – Югре»,</w:t>
      </w:r>
      <w:r w:rsidRPr="000918C0">
        <w:rPr>
          <w:rFonts w:eastAsia="Times New Roman" w:cs="Times New Roman"/>
          <w:color w:val="000000"/>
          <w:szCs w:val="28"/>
          <w:lang w:eastAsia="ru-RU"/>
        </w:rPr>
        <w:t xml:space="preserve"> руководствуясь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918C0">
        <w:rPr>
          <w:rFonts w:eastAsia="Times New Roman" w:cs="Times New Roman"/>
          <w:color w:val="000000"/>
          <w:szCs w:val="28"/>
          <w:lang w:eastAsia="ru-RU"/>
        </w:rPr>
        <w:t>статьёй 31 Устава муниципального образования городской округ Сургут Ханты-Мансийского автономного округа – Югры, Дума города РЕШИЛА:</w:t>
      </w:r>
    </w:p>
    <w:p w:rsidR="000918C0" w:rsidRPr="000918C0" w:rsidRDefault="000918C0" w:rsidP="000918C0">
      <w:pPr>
        <w:widowControl w:val="0"/>
        <w:ind w:firstLine="709"/>
        <w:rPr>
          <w:rFonts w:eastAsia="Times New Roman" w:cs="Times New Roman"/>
          <w:color w:val="FF0000"/>
          <w:szCs w:val="28"/>
          <w:highlight w:val="yellow"/>
          <w:lang w:eastAsia="ru-RU"/>
        </w:rPr>
      </w:pPr>
    </w:p>
    <w:p w:rsidR="000918C0" w:rsidRPr="000918C0" w:rsidRDefault="000918C0" w:rsidP="000918C0">
      <w:pPr>
        <w:widowControl w:val="0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918C0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0918C0">
        <w:rPr>
          <w:rFonts w:eastAsia="Times New Roman" w:cs="Times New Roman"/>
          <w:szCs w:val="28"/>
          <w:lang w:eastAsia="ru-RU"/>
        </w:rPr>
        <w:t>Внести в решение Думы города от 23.01.2023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918C0">
        <w:rPr>
          <w:rFonts w:eastAsia="Times New Roman" w:cs="Times New Roman"/>
          <w:szCs w:val="28"/>
          <w:lang w:eastAsia="ru-RU"/>
        </w:rPr>
        <w:t>270-VII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918C0">
        <w:rPr>
          <w:rFonts w:eastAsia="Times New Roman" w:cs="Times New Roman"/>
          <w:szCs w:val="28"/>
          <w:lang w:eastAsia="ru-RU"/>
        </w:rPr>
        <w:t xml:space="preserve">ДГ </w:t>
      </w:r>
      <w:r>
        <w:rPr>
          <w:rFonts w:eastAsia="Times New Roman" w:cs="Times New Roman"/>
          <w:szCs w:val="28"/>
          <w:lang w:eastAsia="ru-RU"/>
        </w:rPr>
        <w:br/>
      </w:r>
      <w:r w:rsidRPr="000918C0">
        <w:rPr>
          <w:rFonts w:eastAsia="Times New Roman" w:cs="Times New Roman"/>
          <w:szCs w:val="28"/>
          <w:lang w:eastAsia="ru-RU"/>
        </w:rPr>
        <w:t>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918C0">
        <w:rPr>
          <w:rFonts w:eastAsia="Times New Roman" w:cs="Times New Roman"/>
          <w:szCs w:val="28"/>
          <w:lang w:eastAsia="ru-RU"/>
        </w:rPr>
        <w:t>Положении о размере должностного оклада, размере ежемесячных и иных дополнительных выплат и порядке их осуществления лицам, замещающим должности муниципальной службы в органах местного самоуправления муниципального образования городской округ Сургут Ханты-Мансийского автономного округа – Югры» (в редакции от 04.06.2026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918C0">
        <w:rPr>
          <w:rFonts w:eastAsia="Times New Roman" w:cs="Times New Roman"/>
          <w:szCs w:val="28"/>
          <w:lang w:eastAsia="ru-RU"/>
        </w:rPr>
        <w:t>1053-</w:t>
      </w:r>
      <w:r w:rsidRPr="000918C0"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918C0">
        <w:rPr>
          <w:rFonts w:eastAsia="Times New Roman" w:cs="Times New Roman"/>
          <w:szCs w:val="28"/>
          <w:lang w:eastAsia="ru-RU"/>
        </w:rPr>
        <w:t xml:space="preserve">ДГ) изменение, дополнив статью 3 приложения к решению строкой 6.4 </w:t>
      </w:r>
      <w:r w:rsidRPr="000918C0">
        <w:rPr>
          <w:rFonts w:eastAsia="Times New Roman" w:cs="Times New Roman"/>
          <w:szCs w:val="28"/>
          <w:lang w:eastAsia="ru-RU"/>
        </w:rPr>
        <w:lastRenderedPageBreak/>
        <w:t>следующего содержания:</w:t>
      </w:r>
    </w:p>
    <w:p w:rsidR="000918C0" w:rsidRPr="00BF1802" w:rsidRDefault="000918C0" w:rsidP="000918C0">
      <w:pPr>
        <w:widowControl w:val="0"/>
        <w:ind w:firstLine="709"/>
        <w:contextualSpacing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677"/>
        <w:gridCol w:w="5839"/>
        <w:gridCol w:w="2835"/>
      </w:tblGrid>
      <w:tr w:rsidR="000918C0" w:rsidRPr="000918C0" w:rsidTr="000C0076">
        <w:tc>
          <w:tcPr>
            <w:tcW w:w="677" w:type="dxa"/>
          </w:tcPr>
          <w:p w:rsidR="000918C0" w:rsidRPr="000918C0" w:rsidRDefault="000918C0" w:rsidP="000918C0">
            <w:pPr>
              <w:widowControl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918C0">
              <w:rPr>
                <w:rFonts w:eastAsia="Times New Roman" w:cs="Times New Roman"/>
                <w:szCs w:val="28"/>
                <w:lang w:eastAsia="ru-RU"/>
              </w:rPr>
              <w:t>6.4.</w:t>
            </w:r>
          </w:p>
        </w:tc>
        <w:tc>
          <w:tcPr>
            <w:tcW w:w="5839" w:type="dxa"/>
          </w:tcPr>
          <w:p w:rsidR="000918C0" w:rsidRPr="000918C0" w:rsidRDefault="000918C0" w:rsidP="00BF1802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0918C0">
              <w:rPr>
                <w:rFonts w:eastAsia="Times New Roman" w:cs="Times New Roman"/>
                <w:szCs w:val="28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918C0" w:rsidRPr="000918C0" w:rsidRDefault="000918C0" w:rsidP="00BF1802">
            <w:pPr>
              <w:widowControl w:val="0"/>
              <w:ind w:lef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918C0">
              <w:rPr>
                <w:rFonts w:eastAsia="Times New Roman" w:cs="Times New Roman"/>
                <w:szCs w:val="28"/>
                <w:lang w:eastAsia="ru-RU"/>
              </w:rPr>
              <w:t>15</w:t>
            </w:r>
            <w:r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0918C0">
              <w:rPr>
                <w:rFonts w:eastAsia="Times New Roman" w:cs="Times New Roman"/>
                <w:szCs w:val="28"/>
                <w:lang w:eastAsia="ru-RU"/>
              </w:rPr>
              <w:t>388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918C0" w:rsidRPr="00BF1802" w:rsidRDefault="000918C0" w:rsidP="000918C0">
      <w:pPr>
        <w:widowControl w:val="0"/>
        <w:tabs>
          <w:tab w:val="left" w:pos="1276"/>
        </w:tabs>
        <w:ind w:right="-2" w:firstLine="709"/>
        <w:rPr>
          <w:rFonts w:eastAsia="Times New Roman" w:cs="Times New Roman"/>
          <w:sz w:val="16"/>
          <w:szCs w:val="16"/>
          <w:lang w:eastAsia="ru-RU"/>
        </w:rPr>
      </w:pPr>
    </w:p>
    <w:p w:rsidR="000918C0" w:rsidRPr="000918C0" w:rsidRDefault="000918C0" w:rsidP="001F4AE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0918C0">
        <w:rPr>
          <w:rFonts w:eastAsia="Times New Roman" w:cs="Times New Roman"/>
          <w:szCs w:val="28"/>
          <w:lang w:eastAsia="ru-RU"/>
        </w:rPr>
        <w:t>2. Опубликовать (разместить) настоящее решение в сетевом издании «Официальные документы города Сургута»: DOCSURGUT.RU.</w:t>
      </w:r>
    </w:p>
    <w:p w:rsidR="000918C0" w:rsidRPr="000918C0" w:rsidRDefault="000918C0" w:rsidP="001F4AE5">
      <w:pPr>
        <w:tabs>
          <w:tab w:val="left" w:pos="1276"/>
        </w:tabs>
        <w:ind w:right="-2" w:firstLine="709"/>
        <w:rPr>
          <w:rFonts w:eastAsia="Times New Roman" w:cs="Times New Roman"/>
          <w:color w:val="000000"/>
          <w:szCs w:val="28"/>
          <w:lang w:eastAsia="ru-RU"/>
        </w:rPr>
      </w:pPr>
      <w:r w:rsidRPr="000918C0">
        <w:rPr>
          <w:rFonts w:eastAsia="Times New Roman" w:cs="Times New Roman"/>
          <w:szCs w:val="28"/>
          <w:lang w:eastAsia="ru-RU"/>
        </w:rPr>
        <w:t>3. Настоящее решение вступает в силу после его официального опубликования.</w:t>
      </w:r>
    </w:p>
    <w:p w:rsidR="00F4205F" w:rsidRPr="000918C0" w:rsidRDefault="00F4205F" w:rsidP="001F4AE5">
      <w:pPr>
        <w:tabs>
          <w:tab w:val="left" w:pos="1134"/>
        </w:tabs>
        <w:ind w:firstLine="709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8C5D7C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3843EF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июля</w:t>
            </w:r>
            <w:bookmarkStart w:id="0" w:name="_GoBack"/>
            <w:bookmarkEnd w:id="0"/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56" w:rsidRDefault="00D33656" w:rsidP="006757BB">
      <w:r>
        <w:separator/>
      </w:r>
    </w:p>
  </w:endnote>
  <w:endnote w:type="continuationSeparator" w:id="0">
    <w:p w:rsidR="00D33656" w:rsidRDefault="00D3365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56" w:rsidRDefault="00D33656" w:rsidP="006757BB">
      <w:r>
        <w:separator/>
      </w:r>
    </w:p>
  </w:footnote>
  <w:footnote w:type="continuationSeparator" w:id="0">
    <w:p w:rsidR="00D33656" w:rsidRDefault="00D33656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3843EF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3843EF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18C0"/>
    <w:rsid w:val="00093E83"/>
    <w:rsid w:val="000B49B9"/>
    <w:rsid w:val="000B533B"/>
    <w:rsid w:val="000C5399"/>
    <w:rsid w:val="000E559A"/>
    <w:rsid w:val="000F10F6"/>
    <w:rsid w:val="000F5FD2"/>
    <w:rsid w:val="00100262"/>
    <w:rsid w:val="00130AD8"/>
    <w:rsid w:val="00145E65"/>
    <w:rsid w:val="0015286F"/>
    <w:rsid w:val="00153A8B"/>
    <w:rsid w:val="00156BD5"/>
    <w:rsid w:val="001734EA"/>
    <w:rsid w:val="00185628"/>
    <w:rsid w:val="001930EF"/>
    <w:rsid w:val="001D226B"/>
    <w:rsid w:val="001D4643"/>
    <w:rsid w:val="001F4AE5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43EF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B09F3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02E0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C5D7C"/>
    <w:rsid w:val="008D6922"/>
    <w:rsid w:val="008E7161"/>
    <w:rsid w:val="008F5360"/>
    <w:rsid w:val="00901195"/>
    <w:rsid w:val="00932486"/>
    <w:rsid w:val="00957282"/>
    <w:rsid w:val="0096607A"/>
    <w:rsid w:val="00973CD5"/>
    <w:rsid w:val="00975116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79E1"/>
    <w:rsid w:val="00B06787"/>
    <w:rsid w:val="00B072F2"/>
    <w:rsid w:val="00B149C5"/>
    <w:rsid w:val="00B14A95"/>
    <w:rsid w:val="00B32B99"/>
    <w:rsid w:val="00B371AD"/>
    <w:rsid w:val="00B50DF1"/>
    <w:rsid w:val="00B54FAC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BF18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B3639"/>
    <w:rsid w:val="00CC7B8D"/>
    <w:rsid w:val="00D3340B"/>
    <w:rsid w:val="00D33656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24B1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FA7E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table" w:customStyle="1" w:styleId="1">
    <w:name w:val="Сетка таблицы1"/>
    <w:basedOn w:val="a1"/>
    <w:next w:val="af3"/>
    <w:uiPriority w:val="59"/>
    <w:rsid w:val="0009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2071D"/>
    <w:rsid w:val="002B4F35"/>
    <w:rsid w:val="00316132"/>
    <w:rsid w:val="00320653"/>
    <w:rsid w:val="00347E6D"/>
    <w:rsid w:val="003E6930"/>
    <w:rsid w:val="004167DB"/>
    <w:rsid w:val="004262C4"/>
    <w:rsid w:val="00466AE7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D0AFD"/>
    <w:rsid w:val="009F3BE0"/>
    <w:rsid w:val="00A10C17"/>
    <w:rsid w:val="00A13D77"/>
    <w:rsid w:val="00A51888"/>
    <w:rsid w:val="00A61EC3"/>
    <w:rsid w:val="00AE5F75"/>
    <w:rsid w:val="00AE610D"/>
    <w:rsid w:val="00C17ABD"/>
    <w:rsid w:val="00C23FAA"/>
    <w:rsid w:val="00CD6F2A"/>
    <w:rsid w:val="00D1490D"/>
    <w:rsid w:val="00D54803"/>
    <w:rsid w:val="00D737CF"/>
    <w:rsid w:val="00E32E19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116</cp:revision>
  <cp:lastPrinted>2026-06-23T05:58:00Z</cp:lastPrinted>
  <dcterms:created xsi:type="dcterms:W3CDTF">2021-02-25T07:49:00Z</dcterms:created>
  <dcterms:modified xsi:type="dcterms:W3CDTF">2026-07-01T10:20:00Z</dcterms:modified>
</cp:coreProperties>
</file>